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0ED" w:rsidRPr="00A44A0D" w:rsidRDefault="00C120ED" w:rsidP="00A44A0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Аннотация к рабочей программе по математике 5 класс</w:t>
      </w:r>
    </w:p>
    <w:p w:rsidR="00C120ED" w:rsidRPr="00A44A0D" w:rsidRDefault="00C120ED" w:rsidP="00A44A0D">
      <w:pPr>
        <w:widowControl w:val="0"/>
        <w:tabs>
          <w:tab w:val="left" w:pos="81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120ED" w:rsidRPr="00A44A0D" w:rsidRDefault="00C120ED" w:rsidP="00A44A0D">
      <w:pPr>
        <w:pStyle w:val="a3"/>
        <w:widowControl w:val="0"/>
        <w:tabs>
          <w:tab w:val="left" w:pos="964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4A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Рабочая программа </w:t>
      </w:r>
      <w:proofErr w:type="gramStart"/>
      <w:r w:rsidRPr="00A44A0D">
        <w:rPr>
          <w:rFonts w:ascii="Times New Roman" w:eastAsia="Times New Roman" w:hAnsi="Times New Roman" w:cs="Times New Roman"/>
          <w:sz w:val="24"/>
          <w:szCs w:val="24"/>
          <w:lang w:eastAsia="zh-CN"/>
        </w:rPr>
        <w:t>по  математике</w:t>
      </w:r>
      <w:proofErr w:type="gramEnd"/>
      <w:r w:rsidRPr="00A44A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для 5 класса составлена на основе авторской программы </w:t>
      </w:r>
      <w:r w:rsidRPr="00A44A0D">
        <w:rPr>
          <w:rFonts w:ascii="Times New Roman" w:eastAsia="Calibri" w:hAnsi="Times New Roman" w:cs="Times New Roman"/>
          <w:sz w:val="24"/>
          <w:szCs w:val="24"/>
        </w:rPr>
        <w:t xml:space="preserve">Н. Я. </w:t>
      </w:r>
      <w:proofErr w:type="spellStart"/>
      <w:r w:rsidRPr="00A44A0D">
        <w:rPr>
          <w:rFonts w:ascii="Times New Roman" w:eastAsia="Calibri" w:hAnsi="Times New Roman" w:cs="Times New Roman"/>
          <w:sz w:val="24"/>
          <w:szCs w:val="24"/>
        </w:rPr>
        <w:t>Виленкин</w:t>
      </w:r>
      <w:proofErr w:type="spellEnd"/>
      <w:r w:rsidRPr="00A44A0D">
        <w:rPr>
          <w:rFonts w:ascii="Times New Roman" w:eastAsia="Calibri" w:hAnsi="Times New Roman" w:cs="Times New Roman"/>
          <w:sz w:val="24"/>
          <w:szCs w:val="24"/>
        </w:rPr>
        <w:t>, В. И. Жохов и др.« Математика. Сборник рабочих программ. 5-</w:t>
      </w:r>
      <w:proofErr w:type="gramStart"/>
      <w:r w:rsidRPr="00A44A0D">
        <w:rPr>
          <w:rFonts w:ascii="Times New Roman" w:eastAsia="Calibri" w:hAnsi="Times New Roman" w:cs="Times New Roman"/>
          <w:sz w:val="24"/>
          <w:szCs w:val="24"/>
        </w:rPr>
        <w:t>6  классы</w:t>
      </w:r>
      <w:proofErr w:type="gramEnd"/>
      <w:r w:rsidRPr="00A44A0D">
        <w:rPr>
          <w:rFonts w:ascii="Times New Roman" w:eastAsia="Calibri" w:hAnsi="Times New Roman" w:cs="Times New Roman"/>
          <w:sz w:val="24"/>
          <w:szCs w:val="24"/>
        </w:rPr>
        <w:t xml:space="preserve"> : учебное пособие для общеобразовательных  организаций / [сост. Т. А. </w:t>
      </w:r>
      <w:proofErr w:type="spellStart"/>
      <w:r w:rsidRPr="00A44A0D">
        <w:rPr>
          <w:rFonts w:ascii="Times New Roman" w:eastAsia="Calibri" w:hAnsi="Times New Roman" w:cs="Times New Roman"/>
          <w:sz w:val="24"/>
          <w:szCs w:val="24"/>
        </w:rPr>
        <w:t>Бурмистрова</w:t>
      </w:r>
      <w:proofErr w:type="spellEnd"/>
      <w:r w:rsidRPr="00A44A0D">
        <w:rPr>
          <w:rFonts w:ascii="Times New Roman" w:eastAsia="Calibri" w:hAnsi="Times New Roman" w:cs="Times New Roman"/>
          <w:sz w:val="24"/>
          <w:szCs w:val="24"/>
        </w:rPr>
        <w:t xml:space="preserve">]. — 3-е изд. — </w:t>
      </w:r>
      <w:proofErr w:type="gramStart"/>
      <w:r w:rsidRPr="00A44A0D">
        <w:rPr>
          <w:rFonts w:ascii="Times New Roman" w:eastAsia="Calibri" w:hAnsi="Times New Roman" w:cs="Times New Roman"/>
          <w:sz w:val="24"/>
          <w:szCs w:val="24"/>
        </w:rPr>
        <w:t>М. :</w:t>
      </w:r>
      <w:proofErr w:type="gramEnd"/>
      <w:r w:rsidRPr="00A44A0D">
        <w:rPr>
          <w:rFonts w:ascii="Times New Roman" w:eastAsia="Calibri" w:hAnsi="Times New Roman" w:cs="Times New Roman"/>
          <w:sz w:val="24"/>
          <w:szCs w:val="24"/>
        </w:rPr>
        <w:t xml:space="preserve"> Просвещение, 2014. — 80 с.»</w:t>
      </w:r>
    </w:p>
    <w:p w:rsidR="00C120ED" w:rsidRPr="00A44A0D" w:rsidRDefault="00C120ED" w:rsidP="00A44A0D">
      <w:pPr>
        <w:pStyle w:val="a3"/>
        <w:widowControl w:val="0"/>
        <w:tabs>
          <w:tab w:val="left" w:pos="964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120ED" w:rsidRPr="00A44A0D" w:rsidRDefault="00C120ED" w:rsidP="00A44A0D">
      <w:pPr>
        <w:widowControl w:val="0"/>
        <w:tabs>
          <w:tab w:val="left" w:pos="81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A44A0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Цели и </w:t>
      </w:r>
      <w:proofErr w:type="gramStart"/>
      <w:r w:rsidRPr="00A44A0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задачи :</w:t>
      </w:r>
      <w:proofErr w:type="gramEnd"/>
    </w:p>
    <w:p w:rsidR="00C120ED" w:rsidRPr="00A44A0D" w:rsidRDefault="00C120ED" w:rsidP="00A44A0D">
      <w:pPr>
        <w:widowControl w:val="0"/>
        <w:tabs>
          <w:tab w:val="left" w:pos="81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120ED" w:rsidRPr="00A44A0D" w:rsidRDefault="00C120ED" w:rsidP="00A44A0D">
      <w:pPr>
        <w:widowControl w:val="0"/>
        <w:tabs>
          <w:tab w:val="left" w:pos="816"/>
        </w:tabs>
        <w:suppressAutoHyphens/>
        <w:autoSpaceDE w:val="0"/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44A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Одной из основных целей изучения математики является развитие мышления, прежде всего формирование абстрактного мышления. С точки зрения воспитания творческой личности особенно важно, чтобы в структуру мышления учащихся, кроме алгоритмических умений и навыков, которые сформулированы в стандартных правилах, формулах и алгоритмах действий, вошли эвристические приёмы как общего, так и конкретного характера. Эти приёмы, в частности, формируются при поиске решения задач высших уровней сложности. </w:t>
      </w:r>
    </w:p>
    <w:p w:rsidR="00C120ED" w:rsidRPr="00A44A0D" w:rsidRDefault="00C120ED" w:rsidP="00A44A0D">
      <w:pPr>
        <w:widowControl w:val="0"/>
        <w:tabs>
          <w:tab w:val="left" w:pos="816"/>
        </w:tabs>
        <w:suppressAutoHyphens/>
        <w:autoSpaceDE w:val="0"/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44A0D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процессе изучения математики также формируются и такие качества мышления, как сила и гибкость, конструктивность и критичность. Для адаптации в современном информационном обществе важным фактором является 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аналогию. Обучение математике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убеждения.</w:t>
      </w:r>
    </w:p>
    <w:p w:rsidR="00C120ED" w:rsidRPr="00A44A0D" w:rsidRDefault="00C120ED" w:rsidP="00A44A0D">
      <w:pPr>
        <w:widowControl w:val="0"/>
        <w:tabs>
          <w:tab w:val="left" w:pos="816"/>
        </w:tabs>
        <w:suppressAutoHyphens/>
        <w:autoSpaceDE w:val="0"/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44A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процессе изучения математики школьники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 Знакомство с историей развития математики как науки формирует у учащихся представления о математике как части общечеловеческой культуры. Значительное внимание в изложении теоретического материала курса уделяется его мотивации, раскрытию сути основных понятий, идей, методов. </w:t>
      </w:r>
    </w:p>
    <w:p w:rsidR="00C120ED" w:rsidRPr="00A44A0D" w:rsidRDefault="00C120ED" w:rsidP="00A44A0D">
      <w:pPr>
        <w:widowControl w:val="0"/>
        <w:tabs>
          <w:tab w:val="left" w:pos="816"/>
        </w:tabs>
        <w:suppressAutoHyphens/>
        <w:autoSpaceDE w:val="0"/>
        <w:spacing w:after="0" w:line="240" w:lineRule="auto"/>
        <w:ind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44A0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акцентируются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теоретических знаний для решения задач прикладного характера, например решения текстовых задач, денежных и процентных расчётов, умение пользоваться количественной информацией, представленной в различных формах, умение читать графики. Осознание общего, существенного является основной базой для решения упражнений. </w:t>
      </w:r>
    </w:p>
    <w:p w:rsidR="00D60F3E" w:rsidRPr="00D60F3E" w:rsidRDefault="00D60F3E" w:rsidP="00A44A0D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60F3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Место учебного предмета в учебном плане.</w:t>
      </w:r>
    </w:p>
    <w:p w:rsidR="00D60F3E" w:rsidRPr="00D60F3E" w:rsidRDefault="00D60F3E" w:rsidP="00A44A0D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F3E">
        <w:rPr>
          <w:rFonts w:ascii="Times New Roman" w:eastAsia="Calibri" w:hAnsi="Times New Roman" w:cs="Times New Roman"/>
          <w:sz w:val="24"/>
          <w:szCs w:val="24"/>
        </w:rPr>
        <w:t xml:space="preserve"> Преподавание ведется 5часов в неделю всего 170 часов в год.</w:t>
      </w:r>
    </w:p>
    <w:p w:rsidR="00D60F3E" w:rsidRPr="00D60F3E" w:rsidRDefault="00D60F3E" w:rsidP="00A44A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60F3E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ориентирована на использование УМК:</w:t>
      </w:r>
    </w:p>
    <w:p w:rsidR="00D60F3E" w:rsidRPr="00A44A0D" w:rsidRDefault="00D60F3E" w:rsidP="00A44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1.Учебник  Математика</w:t>
      </w:r>
      <w:proofErr w:type="gramEnd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5 </w:t>
      </w:r>
      <w:proofErr w:type="spellStart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 Н. Я. </w:t>
      </w:r>
      <w:proofErr w:type="spellStart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Виленкин</w:t>
      </w:r>
      <w:proofErr w:type="spellEnd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И. Жохов, А. С. Чесноков, С. И. </w:t>
      </w:r>
      <w:proofErr w:type="spellStart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Шварцбурд</w:t>
      </w:r>
      <w:proofErr w:type="spellEnd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М.: Мнемозина, 2012.</w:t>
      </w:r>
    </w:p>
    <w:p w:rsidR="00D60F3E" w:rsidRPr="00A44A0D" w:rsidRDefault="00D60F3E" w:rsidP="00A44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Жохов В. </w:t>
      </w:r>
      <w:proofErr w:type="spellStart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И.Математика</w:t>
      </w:r>
      <w:proofErr w:type="spellEnd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контрольные работы: 5 </w:t>
      </w:r>
      <w:proofErr w:type="spellStart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. / В. И. Жохов, Л. Б. Крайнева. — М.: Мнемозина, 2012.</w:t>
      </w:r>
    </w:p>
    <w:p w:rsidR="00D60F3E" w:rsidRPr="00A44A0D" w:rsidRDefault="00D60F3E" w:rsidP="00A44A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3.А.С.Чесноков,К.И.</w:t>
      </w:r>
      <w:proofErr w:type="gramEnd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Нешков</w:t>
      </w:r>
      <w:proofErr w:type="spellEnd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Дидактические материалы по математике 5 класс – </w:t>
      </w:r>
      <w:proofErr w:type="spellStart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М.Академкнига</w:t>
      </w:r>
      <w:proofErr w:type="spellEnd"/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/учебник, 2011</w:t>
      </w:r>
    </w:p>
    <w:p w:rsidR="009634CB" w:rsidRPr="00B0230A" w:rsidRDefault="00C910F5" w:rsidP="00B02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>4. Жохов В. И Обучение математике в 5-6 классах. Методическое пособие для учителя</w:t>
      </w:r>
      <w:r w:rsidR="00A44A0D" w:rsidRPr="00A44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–М. Мнемозина 2015</w:t>
      </w:r>
      <w:r w:rsidR="00B023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sectPr w:rsidR="009634CB" w:rsidRPr="00B02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357F2E"/>
    <w:multiLevelType w:val="hybridMultilevel"/>
    <w:tmpl w:val="EF30A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6DE"/>
    <w:rsid w:val="009634CB"/>
    <w:rsid w:val="00A136DE"/>
    <w:rsid w:val="00A44A0D"/>
    <w:rsid w:val="00B0230A"/>
    <w:rsid w:val="00C120ED"/>
    <w:rsid w:val="00C910F5"/>
    <w:rsid w:val="00D60F3E"/>
    <w:rsid w:val="00F7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6D534E-A5FC-46D7-BA62-78BB647D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0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4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4A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Марина</cp:lastModifiedBy>
  <cp:revision>5</cp:revision>
  <cp:lastPrinted>2018-04-08T08:03:00Z</cp:lastPrinted>
  <dcterms:created xsi:type="dcterms:W3CDTF">2018-04-02T13:12:00Z</dcterms:created>
  <dcterms:modified xsi:type="dcterms:W3CDTF">2018-04-15T08:50:00Z</dcterms:modified>
</cp:coreProperties>
</file>